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78F7" w14:textId="457FB4D2" w:rsidR="00223192" w:rsidRPr="005032CA" w:rsidRDefault="001A2498" w:rsidP="001A2498">
      <w:pPr>
        <w:jc w:val="center"/>
        <w:rPr>
          <w:b/>
          <w:bCs/>
          <w:sz w:val="24"/>
          <w:szCs w:val="24"/>
        </w:rPr>
      </w:pPr>
      <w:r w:rsidRPr="005032CA">
        <w:rPr>
          <w:b/>
          <w:bCs/>
          <w:sz w:val="24"/>
          <w:szCs w:val="24"/>
        </w:rPr>
        <w:t>EDGEWATER PREMIUM PARKING CONTRACT</w:t>
      </w:r>
    </w:p>
    <w:p w14:paraId="4F48C749" w14:textId="5F8898AF" w:rsidR="001A2498" w:rsidRPr="005032CA" w:rsidRDefault="001A2498" w:rsidP="001A2498">
      <w:pPr>
        <w:rPr>
          <w:sz w:val="24"/>
          <w:szCs w:val="24"/>
        </w:rPr>
      </w:pPr>
      <w:r w:rsidRPr="005032CA">
        <w:rPr>
          <w:sz w:val="24"/>
          <w:szCs w:val="24"/>
        </w:rPr>
        <w:t>This Contract is made between_________________________________, register resident living at _______________Wiles Road, Coral Springs, Florida, 33067 Building _____Unit_____.</w:t>
      </w:r>
    </w:p>
    <w:p w14:paraId="16566B09" w14:textId="0C54FC9C" w:rsidR="001A2498" w:rsidRPr="005032CA" w:rsidRDefault="001A2498" w:rsidP="001A2498">
      <w:pPr>
        <w:rPr>
          <w:sz w:val="24"/>
          <w:szCs w:val="24"/>
        </w:rPr>
      </w:pPr>
    </w:p>
    <w:p w14:paraId="336B92F6" w14:textId="3D1AC53D" w:rsidR="001A2498" w:rsidRPr="005032CA" w:rsidRDefault="001A2498" w:rsidP="001A2498">
      <w:pPr>
        <w:rPr>
          <w:sz w:val="24"/>
          <w:szCs w:val="24"/>
        </w:rPr>
      </w:pPr>
      <w:r w:rsidRPr="005032CA">
        <w:rPr>
          <w:sz w:val="24"/>
          <w:szCs w:val="24"/>
        </w:rPr>
        <w:t xml:space="preserve">I agree to rent Premium Parking space located by the perimeter wall in front of building 10 aka 8821 Wiles Road. I understand that I cannot park the approved register vehicle for this space anywhere else and if I choose to do so, the vehicle will be towed for non- compliance. </w:t>
      </w:r>
    </w:p>
    <w:p w14:paraId="470D82C9" w14:textId="6E949686" w:rsidR="001A2498" w:rsidRPr="005032CA" w:rsidRDefault="001A2498" w:rsidP="001A2498">
      <w:pPr>
        <w:rPr>
          <w:b/>
          <w:bCs/>
          <w:sz w:val="24"/>
          <w:szCs w:val="24"/>
        </w:rPr>
      </w:pPr>
      <w:r w:rsidRPr="005032CA">
        <w:rPr>
          <w:sz w:val="24"/>
          <w:szCs w:val="24"/>
        </w:rPr>
        <w:t>I understand the cost for the premium parking is $600 per year payable to</w:t>
      </w:r>
      <w:r w:rsidRPr="005032CA">
        <w:rPr>
          <w:b/>
          <w:bCs/>
          <w:sz w:val="24"/>
          <w:szCs w:val="24"/>
        </w:rPr>
        <w:t xml:space="preserve"> Edgewater Condominium Association. I also understand there is an additional fee from Oncall and payable to Oncall to register the vehicle once it has been approved. </w:t>
      </w:r>
    </w:p>
    <w:p w14:paraId="555F8313" w14:textId="5C1DBD79" w:rsidR="001A2498" w:rsidRPr="005032CA" w:rsidRDefault="001A2498" w:rsidP="001A2498">
      <w:pPr>
        <w:rPr>
          <w:sz w:val="24"/>
          <w:szCs w:val="24"/>
        </w:rPr>
      </w:pPr>
      <w:r w:rsidRPr="005032CA">
        <w:rPr>
          <w:sz w:val="24"/>
          <w:szCs w:val="24"/>
        </w:rPr>
        <w:t>I understand parking permits will automatically deactivate on the expiration date of this contract unless I make payment before the contract expires. I also understand</w:t>
      </w:r>
      <w:r w:rsidR="00A21EE3" w:rsidRPr="005032CA">
        <w:rPr>
          <w:sz w:val="24"/>
          <w:szCs w:val="24"/>
        </w:rPr>
        <w:t xml:space="preserve"> that it is my responsibility to monitor the expiration date. Failure to make payment by the required date will make this vehicle liable for tow without notice of which the Association is not responsible for reimbursement of tow fees. </w:t>
      </w:r>
    </w:p>
    <w:p w14:paraId="7BFAAEC2" w14:textId="27D447EC" w:rsidR="00A21EE3" w:rsidRPr="005032CA" w:rsidRDefault="00A21EE3" w:rsidP="001A2498">
      <w:pPr>
        <w:rPr>
          <w:sz w:val="24"/>
          <w:szCs w:val="24"/>
        </w:rPr>
      </w:pPr>
      <w:r w:rsidRPr="005032CA">
        <w:rPr>
          <w:sz w:val="24"/>
          <w:szCs w:val="24"/>
        </w:rPr>
        <w:t xml:space="preserve">I understand this contract will become null and void if I violate any of the parking rules listed in the Oncall website when registering. </w:t>
      </w:r>
    </w:p>
    <w:p w14:paraId="15D7F277" w14:textId="13C3030F" w:rsidR="00A21EE3" w:rsidRPr="005032CA" w:rsidRDefault="00A21EE3" w:rsidP="001A2498">
      <w:pPr>
        <w:rPr>
          <w:sz w:val="24"/>
          <w:szCs w:val="24"/>
        </w:rPr>
      </w:pPr>
      <w:r w:rsidRPr="005032CA">
        <w:rPr>
          <w:sz w:val="24"/>
          <w:szCs w:val="24"/>
        </w:rPr>
        <w:t xml:space="preserve">If I chose to move-out or remove the register vehicle before the 1-year term of this contract is up, I understand there are no prorated refunds. </w:t>
      </w:r>
    </w:p>
    <w:p w14:paraId="3B592559" w14:textId="292D396E" w:rsidR="00A21EE3" w:rsidRPr="005032CA" w:rsidRDefault="00A21EE3" w:rsidP="001A2498">
      <w:pPr>
        <w:rPr>
          <w:sz w:val="24"/>
          <w:szCs w:val="24"/>
        </w:rPr>
      </w:pPr>
      <w:r w:rsidRPr="005032CA">
        <w:rPr>
          <w:sz w:val="24"/>
          <w:szCs w:val="24"/>
        </w:rPr>
        <w:t xml:space="preserve">I understand swapping out a premium vehicle is only allowed when replacing the vehicle for a new one, the new approved vehicle will be approved as a premium vehicle and will be towed if parked elsewhere in the community. </w:t>
      </w:r>
    </w:p>
    <w:p w14:paraId="353DA322" w14:textId="77777777" w:rsidR="005032CA" w:rsidRDefault="00A21EE3" w:rsidP="001A2498">
      <w:pPr>
        <w:rPr>
          <w:sz w:val="24"/>
          <w:szCs w:val="24"/>
        </w:rPr>
      </w:pPr>
      <w:r w:rsidRPr="005032CA">
        <w:rPr>
          <w:sz w:val="24"/>
          <w:szCs w:val="24"/>
        </w:rPr>
        <w:t xml:space="preserve">I understand that Oncall will continue to monitor the property including the premium areas and if my car is in violation, it can be towed. </w:t>
      </w:r>
      <w:r w:rsidR="005032CA">
        <w:rPr>
          <w:sz w:val="24"/>
          <w:szCs w:val="24"/>
        </w:rPr>
        <w:t xml:space="preserve"> </w:t>
      </w:r>
    </w:p>
    <w:p w14:paraId="6E7F4610" w14:textId="1D80AF31" w:rsidR="00A21EE3" w:rsidRPr="005032CA" w:rsidRDefault="005032CA" w:rsidP="001A2498">
      <w:pPr>
        <w:rPr>
          <w:sz w:val="24"/>
          <w:szCs w:val="24"/>
        </w:rPr>
      </w:pPr>
      <w:r>
        <w:rPr>
          <w:sz w:val="24"/>
          <w:szCs w:val="24"/>
        </w:rPr>
        <w:t>Make _____________, Model________________, Year___________, Color_____________.</w:t>
      </w:r>
    </w:p>
    <w:p w14:paraId="27362775" w14:textId="63947211" w:rsidR="00A21EE3" w:rsidRPr="005032CA" w:rsidRDefault="00A21EE3" w:rsidP="001A2498">
      <w:pPr>
        <w:rPr>
          <w:sz w:val="24"/>
          <w:szCs w:val="24"/>
        </w:rPr>
      </w:pPr>
    </w:p>
    <w:p w14:paraId="50E8E9B7" w14:textId="224BBF9F" w:rsidR="00A21EE3" w:rsidRPr="005032CA" w:rsidRDefault="00A21EE3" w:rsidP="001A2498">
      <w:pPr>
        <w:pBdr>
          <w:bottom w:val="single" w:sz="12" w:space="1" w:color="auto"/>
        </w:pBdr>
        <w:rPr>
          <w:sz w:val="24"/>
          <w:szCs w:val="24"/>
        </w:rPr>
      </w:pPr>
      <w:r w:rsidRPr="005032CA">
        <w:rPr>
          <w:sz w:val="24"/>
          <w:szCs w:val="24"/>
        </w:rPr>
        <w:t>By singing below, I agree to all terms above:</w:t>
      </w:r>
    </w:p>
    <w:p w14:paraId="4F0305BC" w14:textId="77777777" w:rsidR="00A21EE3" w:rsidRPr="005032CA" w:rsidRDefault="00A21EE3" w:rsidP="001A2498">
      <w:pPr>
        <w:pBdr>
          <w:bottom w:val="single" w:sz="12" w:space="1" w:color="auto"/>
        </w:pBdr>
        <w:rPr>
          <w:sz w:val="24"/>
          <w:szCs w:val="24"/>
        </w:rPr>
      </w:pPr>
    </w:p>
    <w:p w14:paraId="1671AECE" w14:textId="78FC7645" w:rsidR="00A21EE3" w:rsidRPr="005032CA" w:rsidRDefault="00A21EE3" w:rsidP="001A2498">
      <w:pPr>
        <w:rPr>
          <w:sz w:val="24"/>
          <w:szCs w:val="24"/>
        </w:rPr>
      </w:pPr>
      <w:r w:rsidRPr="005032CA">
        <w:rPr>
          <w:sz w:val="24"/>
          <w:szCs w:val="24"/>
        </w:rPr>
        <w:t xml:space="preserve">Signature                                      </w:t>
      </w:r>
      <w:r w:rsidR="005032CA" w:rsidRPr="005032CA">
        <w:rPr>
          <w:sz w:val="24"/>
          <w:szCs w:val="24"/>
        </w:rPr>
        <w:t xml:space="preserve">                   Print Name                                                 </w:t>
      </w:r>
      <w:r w:rsidR="005032CA">
        <w:rPr>
          <w:sz w:val="24"/>
          <w:szCs w:val="24"/>
        </w:rPr>
        <w:t xml:space="preserve">Date </w:t>
      </w:r>
      <w:r w:rsidR="005032CA" w:rsidRPr="005032CA">
        <w:rPr>
          <w:sz w:val="24"/>
          <w:szCs w:val="24"/>
        </w:rPr>
        <w:t xml:space="preserve"> </w:t>
      </w:r>
    </w:p>
    <w:p w14:paraId="501D0196" w14:textId="03D2BDEC" w:rsidR="005032CA" w:rsidRDefault="005032CA" w:rsidP="005032CA">
      <w:pPr>
        <w:jc w:val="center"/>
        <w:rPr>
          <w:u w:val="single"/>
        </w:rPr>
      </w:pPr>
    </w:p>
    <w:p w14:paraId="46CCC5D3" w14:textId="77777777" w:rsidR="005032CA" w:rsidRDefault="005032CA" w:rsidP="005032CA">
      <w:pPr>
        <w:jc w:val="center"/>
        <w:rPr>
          <w:u w:val="single"/>
        </w:rPr>
      </w:pPr>
    </w:p>
    <w:p w14:paraId="31EE6E34" w14:textId="77777777" w:rsidR="005032CA" w:rsidRPr="005032CA" w:rsidRDefault="005032CA" w:rsidP="005032CA">
      <w:pPr>
        <w:jc w:val="center"/>
        <w:rPr>
          <w:u w:val="single"/>
        </w:rPr>
      </w:pPr>
    </w:p>
    <w:p w14:paraId="56705730" w14:textId="77777777" w:rsidR="005032CA" w:rsidRPr="001A2498" w:rsidRDefault="005032CA" w:rsidP="001A2498">
      <w:pPr>
        <w:rPr>
          <w:sz w:val="20"/>
          <w:szCs w:val="20"/>
        </w:rPr>
      </w:pPr>
    </w:p>
    <w:p w14:paraId="51F582A1" w14:textId="52A12ABC" w:rsidR="001A2498" w:rsidRPr="001A2498" w:rsidRDefault="001A2498" w:rsidP="001A2498">
      <w:pPr>
        <w:jc w:val="center"/>
        <w:rPr>
          <w:sz w:val="44"/>
          <w:szCs w:val="44"/>
        </w:rPr>
      </w:pPr>
    </w:p>
    <w:p w14:paraId="0BF15CBF" w14:textId="77777777" w:rsidR="001A2498" w:rsidRPr="001A2498" w:rsidRDefault="001A2498" w:rsidP="001A2498">
      <w:pPr>
        <w:jc w:val="center"/>
        <w:rPr>
          <w:b/>
          <w:bCs/>
          <w:sz w:val="20"/>
          <w:szCs w:val="20"/>
        </w:rPr>
      </w:pPr>
    </w:p>
    <w:sectPr w:rsidR="001A2498" w:rsidRPr="001A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98"/>
    <w:rsid w:val="001A2498"/>
    <w:rsid w:val="00223192"/>
    <w:rsid w:val="005032CA"/>
    <w:rsid w:val="005F7C37"/>
    <w:rsid w:val="00A2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6050"/>
  <w15:chartTrackingRefBased/>
  <w15:docId w15:val="{199B82B3-E069-4EEE-B7E8-140A927B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Edgetwater Assistant</dc:creator>
  <cp:keywords/>
  <dc:description/>
  <cp:lastModifiedBy>Edgetwater Assistant</cp:lastModifiedBy>
  <cp:revision>1</cp:revision>
  <dcterms:created xsi:type="dcterms:W3CDTF">2022-12-29T15:09:00Z</dcterms:created>
  <dcterms:modified xsi:type="dcterms:W3CDTF">2022-12-29T15:38:00Z</dcterms:modified>
</cp:coreProperties>
</file>